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ajorEastAsia" w:hAnsiTheme="majorEastAsia" w:eastAsiaTheme="majorEastAsia" w:cstheme="majorEastAsia"/>
          <w:w w:val="90"/>
          <w:sz w:val="30"/>
          <w:szCs w:val="30"/>
        </w:rPr>
      </w:pPr>
    </w:p>
    <w:p>
      <w:pPr>
        <w:spacing w:line="480" w:lineRule="auto"/>
        <w:jc w:val="center"/>
        <w:rPr>
          <w:rFonts w:hint="eastAsia" w:ascii="宋体" w:hAnsi="宋体" w:eastAsia="宋体" w:cs="宋体"/>
          <w:kern w:val="0"/>
          <w:sz w:val="24"/>
          <w:szCs w:val="24"/>
          <w:lang w:bidi="ar"/>
        </w:rPr>
      </w:pPr>
      <w:bookmarkStart w:id="0" w:name="OLE_LINK1"/>
      <w:r>
        <w:rPr>
          <w:rFonts w:hint="eastAsia" w:ascii="宋体" w:hAnsi="宋体" w:eastAsia="宋体" w:cs="宋体"/>
          <w:kern w:val="0"/>
          <w:sz w:val="24"/>
          <w:szCs w:val="24"/>
          <w:lang w:bidi="ar"/>
        </w:rPr>
        <w:t>关于氮气储气罐及配套采购安装及其伴随服务项目的补充答疑文件</w:t>
      </w:r>
    </w:p>
    <w:p>
      <w:pPr>
        <w:spacing w:line="480" w:lineRule="auto"/>
        <w:rPr>
          <w:rFonts w:hint="eastAsia" w:ascii="宋体" w:hAnsi="宋体" w:eastAsia="宋体" w:cs="宋体"/>
          <w:kern w:val="0"/>
          <w:sz w:val="24"/>
          <w:szCs w:val="24"/>
          <w:lang w:bidi="ar"/>
        </w:rPr>
      </w:pPr>
    </w:p>
    <w:p>
      <w:pPr>
        <w:spacing w:line="480" w:lineRule="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各投标人:</w:t>
      </w:r>
    </w:p>
    <w:p>
      <w:pPr>
        <w:numPr>
          <w:ilvl w:val="0"/>
          <w:numId w:val="1"/>
        </w:numPr>
        <w:spacing w:line="480" w:lineRule="auto"/>
        <w:ind w:firstLine="48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氮气储气罐及配套采购安装及其伴随服务项目招标投标文件递交截止时间和开标时间</w:t>
      </w:r>
      <w:r>
        <w:rPr>
          <w:rFonts w:hint="eastAsia" w:ascii="宋体" w:hAnsi="宋体" w:eastAsia="宋体" w:cs="宋体"/>
          <w:kern w:val="0"/>
          <w:sz w:val="24"/>
          <w:szCs w:val="24"/>
          <w:lang w:eastAsia="zh-CN" w:bidi="ar"/>
        </w:rPr>
        <w:t>调整为</w:t>
      </w:r>
      <w:r>
        <w:rPr>
          <w:rFonts w:hint="eastAsia" w:ascii="宋体" w:hAnsi="宋体" w:eastAsia="宋体" w:cs="宋体"/>
          <w:kern w:val="0"/>
          <w:sz w:val="24"/>
          <w:szCs w:val="24"/>
          <w:lang w:bidi="ar"/>
        </w:rPr>
        <w:t>2018年7月6日16：00时，投标保证金交纳截止时间与开标时间相同。</w:t>
      </w:r>
    </w:p>
    <w:p>
      <w:pPr>
        <w:numPr>
          <w:numId w:val="0"/>
        </w:numPr>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bidi="ar"/>
        </w:rPr>
        <w:t>投标保证金</w:t>
      </w:r>
      <w:r>
        <w:rPr>
          <w:rFonts w:hint="eastAsia" w:ascii="宋体" w:hAnsi="宋体" w:eastAsia="宋体" w:cs="宋体"/>
          <w:kern w:val="0"/>
          <w:sz w:val="24"/>
          <w:szCs w:val="24"/>
          <w:lang w:eastAsia="zh-CN" w:bidi="ar"/>
        </w:rPr>
        <w:t>汇入</w:t>
      </w:r>
      <w:r>
        <w:rPr>
          <w:rFonts w:hint="eastAsia" w:ascii="宋体" w:hAnsi="宋体" w:eastAsia="宋体" w:cs="宋体"/>
          <w:kern w:val="0"/>
          <w:sz w:val="24"/>
          <w:szCs w:val="24"/>
          <w:lang w:bidi="ar"/>
        </w:rPr>
        <w:t>盐城市大丰区公共资源交易中心保证金专用账户（收款单位：盐城市大丰区公共资源交易中心，</w:t>
      </w:r>
      <w:r>
        <w:rPr>
          <w:rFonts w:hint="eastAsia" w:ascii="宋体" w:hAnsi="宋体" w:eastAsia="宋体" w:cs="宋体"/>
          <w:sz w:val="24"/>
          <w:szCs w:val="24"/>
        </w:rPr>
        <w:t>账号：</w:t>
      </w:r>
      <w:r>
        <w:rPr>
          <w:rFonts w:hint="eastAsia" w:ascii="宋体" w:hAnsi="宋体" w:eastAsia="宋体" w:cs="宋体"/>
          <w:kern w:val="0"/>
          <w:sz w:val="24"/>
          <w:szCs w:val="24"/>
          <w:lang w:bidi="ar"/>
        </w:rPr>
        <w:t>大丰农村商业银行创业支行:</w:t>
      </w:r>
      <w:r>
        <w:rPr>
          <w:rFonts w:hint="eastAsia" w:ascii="宋体" w:hAnsi="宋体" w:eastAsia="宋体" w:cs="宋体"/>
          <w:kern w:val="0"/>
          <w:sz w:val="24"/>
          <w:szCs w:val="24"/>
          <w:u w:val="single"/>
          <w:lang w:bidi="ar"/>
        </w:rPr>
        <w:t xml:space="preserve"> </w:t>
      </w:r>
      <w:r>
        <w:rPr>
          <w:rFonts w:hint="eastAsia" w:ascii="宋体" w:hAnsi="宋体" w:eastAsia="宋体" w:cs="宋体"/>
          <w:color w:val="000000"/>
          <w:sz w:val="24"/>
          <w:szCs w:val="24"/>
          <w:u w:val="single"/>
        </w:rPr>
        <w:t>3209820531010000073603</w:t>
      </w:r>
      <w:r>
        <w:rPr>
          <w:rFonts w:hint="eastAsia" w:ascii="宋体" w:hAnsi="宋体" w:eastAsia="宋体" w:cs="宋体"/>
          <w:kern w:val="0"/>
          <w:sz w:val="24"/>
          <w:szCs w:val="24"/>
          <w:u w:val="single"/>
          <w:lang w:bidi="ar"/>
        </w:rPr>
        <w:t xml:space="preserve"> </w:t>
      </w:r>
      <w:r>
        <w:rPr>
          <w:rFonts w:hint="eastAsia" w:ascii="宋体" w:hAnsi="宋体" w:eastAsia="宋体" w:cs="宋体"/>
          <w:kern w:val="0"/>
          <w:sz w:val="24"/>
          <w:szCs w:val="24"/>
          <w:lang w:bidi="ar"/>
        </w:rPr>
        <w:t>； 联系电话：0515-83927237）</w:t>
      </w:r>
      <w:r>
        <w:rPr>
          <w:rFonts w:hint="eastAsia" w:ascii="宋体" w:hAnsi="宋体" w:eastAsia="宋体" w:cs="宋体"/>
          <w:kern w:val="0"/>
          <w:sz w:val="24"/>
          <w:szCs w:val="24"/>
          <w:lang w:eastAsia="zh-CN" w:bidi="ar"/>
        </w:rPr>
        <w:t>。</w:t>
      </w:r>
      <w:bookmarkStart w:id="1" w:name="_GoBack"/>
      <w:bookmarkEnd w:id="1"/>
    </w:p>
    <w:p>
      <w:pPr>
        <w:spacing w:line="480" w:lineRule="auto"/>
        <w:ind w:firstLine="480" w:firstLineChars="200"/>
        <w:jc w:val="left"/>
        <w:rPr>
          <w:rFonts w:hint="eastAsia" w:ascii="宋体" w:hAnsi="宋体" w:eastAsia="宋体" w:cs="宋体"/>
          <w:kern w:val="0"/>
          <w:sz w:val="24"/>
          <w:szCs w:val="24"/>
          <w:lang w:bidi="ar"/>
        </w:rPr>
      </w:pPr>
    </w:p>
    <w:p>
      <w:pPr>
        <w:spacing w:line="480" w:lineRule="auto"/>
        <w:ind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特此说明。</w:t>
      </w:r>
    </w:p>
    <w:p>
      <w:pPr>
        <w:spacing w:line="480" w:lineRule="auto"/>
        <w:ind w:firstLine="2880" w:firstLineChars="1200"/>
        <w:jc w:val="left"/>
        <w:rPr>
          <w:rFonts w:hint="eastAsia" w:ascii="宋体" w:hAnsi="宋体" w:eastAsia="宋体" w:cs="宋体"/>
          <w:kern w:val="0"/>
          <w:sz w:val="24"/>
          <w:szCs w:val="24"/>
          <w:lang w:bidi="ar"/>
        </w:rPr>
      </w:pPr>
    </w:p>
    <w:p>
      <w:pPr>
        <w:wordWrap w:val="0"/>
        <w:spacing w:line="480" w:lineRule="auto"/>
        <w:jc w:val="righ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招标人：江苏海融大丰港油品化工码头股份有限公司</w:t>
      </w:r>
    </w:p>
    <w:p>
      <w:pPr>
        <w:wordWrap w:val="0"/>
        <w:spacing w:line="480" w:lineRule="auto"/>
        <w:jc w:val="righ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招标代理机构: 江苏双清工程造价咨询有限公司</w:t>
      </w:r>
    </w:p>
    <w:p>
      <w:pPr>
        <w:wordWrap w:val="0"/>
        <w:spacing w:line="480" w:lineRule="auto"/>
        <w:jc w:val="righ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2018年</w:t>
      </w:r>
      <w:r>
        <w:rPr>
          <w:rFonts w:hint="eastAsia" w:ascii="宋体" w:hAnsi="宋体" w:eastAsia="宋体" w:cs="宋体"/>
          <w:kern w:val="0"/>
          <w:sz w:val="24"/>
          <w:szCs w:val="24"/>
          <w:lang w:val="en-US" w:eastAsia="zh-CN" w:bidi="ar"/>
        </w:rPr>
        <w:t>6</w:t>
      </w:r>
      <w:r>
        <w:rPr>
          <w:rFonts w:hint="eastAsia" w:ascii="宋体" w:hAnsi="宋体" w:eastAsia="宋体" w:cs="宋体"/>
          <w:kern w:val="0"/>
          <w:sz w:val="24"/>
          <w:szCs w:val="24"/>
          <w:lang w:bidi="ar"/>
        </w:rPr>
        <w:t>月</w:t>
      </w:r>
      <w:r>
        <w:rPr>
          <w:rFonts w:hint="eastAsia" w:ascii="宋体" w:hAnsi="宋体" w:eastAsia="宋体" w:cs="宋体"/>
          <w:kern w:val="0"/>
          <w:sz w:val="24"/>
          <w:szCs w:val="24"/>
          <w:lang w:val="en-US" w:eastAsia="zh-CN" w:bidi="ar"/>
        </w:rPr>
        <w:t>19</w:t>
      </w:r>
      <w:r>
        <w:rPr>
          <w:rFonts w:hint="eastAsia" w:ascii="宋体" w:hAnsi="宋体" w:eastAsia="宋体" w:cs="宋体"/>
          <w:kern w:val="0"/>
          <w:sz w:val="24"/>
          <w:szCs w:val="24"/>
          <w:lang w:bidi="ar"/>
        </w:rPr>
        <w:t xml:space="preserve">日        </w:t>
      </w:r>
    </w:p>
    <w:bookmarkEnd w:id="0"/>
    <w:p>
      <w:pPr>
        <w:spacing w:line="480" w:lineRule="auto"/>
        <w:rPr>
          <w:rFonts w:hint="eastAsia" w:ascii="宋体" w:hAnsi="宋体" w:eastAsia="宋体" w:cs="宋体"/>
          <w:sz w:val="24"/>
          <w:szCs w:val="24"/>
        </w:rPr>
      </w:pPr>
    </w:p>
    <w:sectPr>
      <w:pgSz w:w="11906" w:h="16838"/>
      <w:pgMar w:top="1100" w:right="1800" w:bottom="110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等线">
    <w:altName w:val="AMGD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287B"/>
    <w:multiLevelType w:val="singleLevel"/>
    <w:tmpl w:val="71C128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7F"/>
    <w:rsid w:val="000132FD"/>
    <w:rsid w:val="00085FB7"/>
    <w:rsid w:val="001F4C13"/>
    <w:rsid w:val="00280129"/>
    <w:rsid w:val="002B2316"/>
    <w:rsid w:val="002D0942"/>
    <w:rsid w:val="00365F67"/>
    <w:rsid w:val="005B3C7F"/>
    <w:rsid w:val="008D5299"/>
    <w:rsid w:val="0091426D"/>
    <w:rsid w:val="00990803"/>
    <w:rsid w:val="00B273C0"/>
    <w:rsid w:val="00D513B0"/>
    <w:rsid w:val="00F54E84"/>
    <w:rsid w:val="06D145C3"/>
    <w:rsid w:val="1F6D2B0F"/>
    <w:rsid w:val="1FAD11D5"/>
    <w:rsid w:val="231A0BDB"/>
    <w:rsid w:val="509E0775"/>
    <w:rsid w:val="584F4301"/>
    <w:rsid w:val="58BB0925"/>
    <w:rsid w:val="5ED1666F"/>
    <w:rsid w:val="70006F89"/>
    <w:rsid w:val="7EB4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Words>
  <Characters>136</Characters>
  <Lines>1</Lines>
  <Paragraphs>1</Paragraphs>
  <TotalTime>53</TotalTime>
  <ScaleCrop>false</ScaleCrop>
  <LinksUpToDate>false</LinksUpToDate>
  <CharactersWithSpaces>158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2018-02-26T01:24:00Z</dcterms:created>
  <dc:creator>13305112346@163.com</dc:creator>
  <cp:lastModifiedBy>管莹莹莹莹莹莹</cp:lastModifiedBy>
  <cp:lastPrinted>2018-02-26T01:30:00Z</cp:lastPrinted>
  <dcterms:modified xsi:type="dcterms:W3CDTF">2018-06-19T10:15:01Z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