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FE" w:rsidRDefault="00F015FE" w:rsidP="00F015FE">
      <w:pPr>
        <w:widowControl/>
        <w:spacing w:line="480" w:lineRule="auto"/>
        <w:jc w:val="center"/>
        <w:rPr>
          <w:rFonts w:ascii="宋体" w:eastAsia="宋体" w:hAnsi="宋体" w:cs="Calibri"/>
          <w:color w:val="000000"/>
          <w:kern w:val="0"/>
          <w:sz w:val="24"/>
          <w:szCs w:val="24"/>
        </w:rPr>
      </w:pPr>
      <w:bookmarkStart w:id="0" w:name="OLE_LINK1"/>
      <w:bookmarkStart w:id="1" w:name="_GoBack"/>
      <w:r w:rsidRPr="00F015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大丰港圩洋村及周边地块征地拆迁实施项目</w:t>
      </w:r>
    </w:p>
    <w:p w:rsidR="00F015FE" w:rsidRPr="00F015FE" w:rsidRDefault="00F015FE" w:rsidP="00F015FE">
      <w:pPr>
        <w:widowControl/>
        <w:wordWrap w:val="0"/>
        <w:spacing w:line="480" w:lineRule="auto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015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招标控制价公示</w:t>
      </w:r>
    </w:p>
    <w:p w:rsidR="00F015FE" w:rsidRPr="00F015FE" w:rsidRDefault="00F015FE" w:rsidP="00F015FE">
      <w:pPr>
        <w:widowControl/>
        <w:wordWrap w:val="0"/>
        <w:spacing w:line="480" w:lineRule="auto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015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 xml:space="preserve"> </w:t>
      </w:r>
    </w:p>
    <w:p w:rsidR="00F015FE" w:rsidRDefault="00F015FE" w:rsidP="00F015FE">
      <w:pPr>
        <w:widowControl/>
        <w:wordWrap w:val="0"/>
        <w:spacing w:line="480" w:lineRule="auto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015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各投标单位：</w:t>
      </w:r>
    </w:p>
    <w:p w:rsidR="00F015FE" w:rsidRPr="00F015FE" w:rsidRDefault="00F015FE" w:rsidP="00F015FE">
      <w:pPr>
        <w:widowControl/>
        <w:wordWrap w:val="0"/>
        <w:spacing w:line="700" w:lineRule="exact"/>
        <w:ind w:firstLineChars="200" w:firstLine="480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015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大丰港圩洋村及周边地块征地拆迁实施项目招标控制价为</w:t>
      </w:r>
      <w:r w:rsidRPr="00F015FE">
        <w:rPr>
          <w:rFonts w:ascii="宋体" w:eastAsia="宋体" w:hAnsi="宋体" w:cs="Calibri"/>
          <w:color w:val="000000"/>
          <w:kern w:val="0"/>
          <w:sz w:val="24"/>
          <w:szCs w:val="24"/>
        </w:rPr>
        <w:t>166万元其中：住宅搬迁实施费用按1.5万元∕户，投标时按44户计；企业按照补偿总额的1.25%的费率计算，投标时企业补偿总额暂定8000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>万元</w:t>
      </w:r>
      <w:r w:rsidRPr="00F015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</w:p>
    <w:p w:rsidR="00F015FE" w:rsidRPr="00F015FE" w:rsidRDefault="00F015FE" w:rsidP="00F015FE">
      <w:pPr>
        <w:widowControl/>
        <w:wordWrap w:val="0"/>
        <w:spacing w:line="480" w:lineRule="auto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015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 xml:space="preserve"> </w:t>
      </w:r>
    </w:p>
    <w:p w:rsidR="00F015FE" w:rsidRDefault="00F015FE" w:rsidP="00F015FE">
      <w:pPr>
        <w:widowControl/>
        <w:wordWrap w:val="0"/>
        <w:spacing w:line="480" w:lineRule="auto"/>
        <w:rPr>
          <w:rFonts w:ascii="宋体" w:eastAsia="宋体" w:hAnsi="宋体" w:cs="Calibri"/>
          <w:color w:val="000000"/>
          <w:kern w:val="0"/>
          <w:sz w:val="24"/>
          <w:szCs w:val="24"/>
        </w:rPr>
      </w:pPr>
      <w:r w:rsidRPr="00F015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 xml:space="preserve">                     </w:t>
      </w:r>
      <w:r w:rsidRPr="00F015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招标人：江苏大丰港经济开发区管理委员会</w:t>
      </w:r>
    </w:p>
    <w:p w:rsidR="00F015FE" w:rsidRPr="00F015FE" w:rsidRDefault="00F015FE" w:rsidP="00F015FE">
      <w:pPr>
        <w:widowControl/>
        <w:wordWrap w:val="0"/>
        <w:spacing w:line="480" w:lineRule="auto"/>
        <w:rPr>
          <w:rFonts w:ascii="Verdana" w:eastAsia="宋体" w:hAnsi="Verdana" w:cs="宋体" w:hint="eastAsia"/>
          <w:color w:val="000000"/>
          <w:kern w:val="0"/>
          <w:sz w:val="18"/>
          <w:szCs w:val="18"/>
        </w:rPr>
      </w:pPr>
    </w:p>
    <w:p w:rsidR="00BC1230" w:rsidRDefault="00F015FE" w:rsidP="00F015FE">
      <w:r w:rsidRPr="00F015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Calibri"/>
          <w:color w:val="000000"/>
          <w:kern w:val="0"/>
          <w:sz w:val="24"/>
          <w:szCs w:val="24"/>
        </w:rPr>
        <w:t xml:space="preserve">             </w:t>
      </w:r>
      <w:r w:rsidRPr="00F015FE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招标代理单位：江苏兴华工程项目管理咨询有限公司</w:t>
      </w:r>
      <w:bookmarkEnd w:id="0"/>
      <w:bookmarkEnd w:id="1"/>
    </w:p>
    <w:sectPr w:rsidR="00BC1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DE"/>
    <w:rsid w:val="00034025"/>
    <w:rsid w:val="000A44DE"/>
    <w:rsid w:val="00BC1230"/>
    <w:rsid w:val="00F0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BEEE"/>
  <w15:chartTrackingRefBased/>
  <w15:docId w15:val="{A877A6F0-6665-461E-9005-6FAC7531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015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117</Characters>
  <Application>Microsoft Office Word</Application>
  <DocSecurity>0</DocSecurity>
  <Lines>7</Lines>
  <Paragraphs>7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2021-05-14T09:00:00Z</dcterms:created>
  <dcterms:modified xsi:type="dcterms:W3CDTF">2021-05-14T09:03:00Z</dcterms:modified>
</cp:coreProperties>
</file>