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8"/>
          <w:szCs w:val="48"/>
        </w:rPr>
      </w:pPr>
      <w:bookmarkStart w:id="0" w:name="OLE_LINK3"/>
      <w:bookmarkStart w:id="1" w:name="OLE_LINK4"/>
      <w:bookmarkStart w:id="2" w:name="OLE_LINK2"/>
      <w:bookmarkStart w:id="3" w:name="OLE_LINK5"/>
      <w:bookmarkStart w:id="4" w:name="OLE_LINK7"/>
      <w:bookmarkStart w:id="5" w:name="OLE_LINK1"/>
      <w:bookmarkStart w:id="6" w:name="OLE_LINK8"/>
      <w:bookmarkStart w:id="7" w:name="OLE_LINK6"/>
    </w:p>
    <w:p>
      <w:pPr>
        <w:ind w:left="231" w:leftChars="110"/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盐城市大丰区草堰镇2018年农村公路提档升级工程（二）</w:t>
      </w:r>
    </w:p>
    <w:p>
      <w:pPr>
        <w:ind w:left="231" w:leftChars="110"/>
        <w:jc w:val="left"/>
        <w:rPr>
          <w:rFonts w:hint="eastAsia"/>
          <w:sz w:val="36"/>
          <w:szCs w:val="36"/>
        </w:rPr>
      </w:pPr>
    </w:p>
    <w:p>
      <w:pPr>
        <w:ind w:left="231" w:leftChars="110"/>
        <w:jc w:val="left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auto"/>
        <w:ind w:firstLine="600" w:firstLineChars="200"/>
        <w:jc w:val="left"/>
        <w:textAlignment w:val="auto"/>
        <w:outlineLvl w:val="9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本工程</w:t>
      </w:r>
      <w:r>
        <w:rPr>
          <w:rFonts w:hint="eastAsia"/>
          <w:b/>
          <w:bCs/>
          <w:sz w:val="30"/>
          <w:szCs w:val="30"/>
          <w:u w:val="single"/>
          <w:lang w:eastAsia="zh-CN"/>
        </w:rPr>
        <w:t>盐城市大丰区草堰镇2018年农村公路提档升级工程（二）</w:t>
      </w:r>
      <w:r>
        <w:rPr>
          <w:rFonts w:hint="eastAsia"/>
          <w:sz w:val="30"/>
          <w:szCs w:val="30"/>
          <w:u w:val="none"/>
          <w:lang w:val="en-US" w:eastAsia="zh-CN"/>
        </w:rPr>
        <w:t>二</w:t>
      </w:r>
      <w:bookmarkStart w:id="8" w:name="_GoBack"/>
      <w:bookmarkEnd w:id="8"/>
      <w:r>
        <w:rPr>
          <w:rFonts w:hint="eastAsia"/>
          <w:sz w:val="30"/>
          <w:szCs w:val="30"/>
          <w:u w:val="none"/>
          <w:lang w:val="en-US" w:eastAsia="zh-CN"/>
        </w:rPr>
        <w:t>标段</w:t>
      </w:r>
      <w:r>
        <w:rPr>
          <w:rFonts w:hint="eastAsia"/>
          <w:sz w:val="30"/>
          <w:szCs w:val="30"/>
        </w:rPr>
        <w:t>招标控制价为：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294.27</w:t>
      </w:r>
      <w:r>
        <w:rPr>
          <w:rFonts w:hint="eastAsia" w:cs="宋体" w:asciiTheme="minorEastAsia" w:hAnsiTheme="minorEastAsia"/>
          <w:kern w:val="0"/>
          <w:sz w:val="30"/>
          <w:szCs w:val="30"/>
        </w:rPr>
        <w:t>万元</w:t>
      </w:r>
      <w:r>
        <w:rPr>
          <w:rFonts w:hint="eastAsia" w:cs="宋体" w:asciiTheme="minorEastAsia" w:hAnsiTheme="minorEastAsia"/>
          <w:kern w:val="0"/>
          <w:sz w:val="30"/>
          <w:szCs w:val="30"/>
          <w:lang w:eastAsia="zh-CN"/>
        </w:rPr>
        <w:t>，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安全生产费以总价计取。</w:t>
      </w:r>
      <w:r>
        <w:rPr>
          <w:rFonts w:hint="eastAsia" w:cs="宋体" w:asciiTheme="minorEastAsia" w:hAnsiTheme="minorEastAsia"/>
          <w:kern w:val="0"/>
          <w:sz w:val="30"/>
          <w:szCs w:val="30"/>
          <w:lang w:eastAsia="zh-CN"/>
        </w:rPr>
        <w:t>其中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丁草线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为199.11万元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、丁草线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1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为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95.16万元。</w:t>
      </w:r>
    </w:p>
    <w:p>
      <w:pPr>
        <w:ind w:left="231" w:leftChars="11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31" w:leftChars="110"/>
        <w:jc w:val="right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eastAsia="zh-CN"/>
        </w:rPr>
        <w:t>盐城润恒工程项目管理</w:t>
      </w:r>
      <w:r>
        <w:rPr>
          <w:rFonts w:hint="eastAsia"/>
          <w:sz w:val="30"/>
          <w:szCs w:val="30"/>
        </w:rPr>
        <w:t xml:space="preserve">有限公司                         </w:t>
      </w:r>
      <w:r>
        <w:rPr>
          <w:rFonts w:hint="eastAsia"/>
          <w:sz w:val="30"/>
          <w:szCs w:val="30"/>
          <w:lang w:val="en-US" w:eastAsia="zh-CN"/>
        </w:rPr>
        <w:t xml:space="preserve">         </w:t>
      </w:r>
      <w:r>
        <w:rPr>
          <w:rFonts w:hint="eastAsia"/>
          <w:sz w:val="30"/>
          <w:szCs w:val="30"/>
        </w:rPr>
        <w:t xml:space="preserve">    201</w:t>
      </w: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19</w:t>
      </w:r>
      <w:r>
        <w:rPr>
          <w:rFonts w:hint="eastAsia"/>
          <w:sz w:val="30"/>
          <w:szCs w:val="30"/>
        </w:rPr>
        <w:t>日</w:t>
      </w:r>
    </w:p>
    <w:p>
      <w:pPr>
        <w:rPr>
          <w:sz w:val="36"/>
          <w:szCs w:val="3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>
      <w:pPr>
        <w:rPr>
          <w:sz w:val="32"/>
          <w:szCs w:val="32"/>
        </w:rPr>
      </w:pP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622"/>
    <w:rsid w:val="00011D96"/>
    <w:rsid w:val="000610C1"/>
    <w:rsid w:val="0009562E"/>
    <w:rsid w:val="000B409F"/>
    <w:rsid w:val="000B5E93"/>
    <w:rsid w:val="000E5670"/>
    <w:rsid w:val="00105878"/>
    <w:rsid w:val="00177E94"/>
    <w:rsid w:val="001966F0"/>
    <w:rsid w:val="001B3D8B"/>
    <w:rsid w:val="00205EE2"/>
    <w:rsid w:val="00210986"/>
    <w:rsid w:val="00253B58"/>
    <w:rsid w:val="002C3E61"/>
    <w:rsid w:val="002F4BF3"/>
    <w:rsid w:val="00325622"/>
    <w:rsid w:val="003471B0"/>
    <w:rsid w:val="00360048"/>
    <w:rsid w:val="003A031F"/>
    <w:rsid w:val="003A51B6"/>
    <w:rsid w:val="003B04D5"/>
    <w:rsid w:val="003B1FA3"/>
    <w:rsid w:val="003E33EA"/>
    <w:rsid w:val="00411744"/>
    <w:rsid w:val="004878AA"/>
    <w:rsid w:val="00494CD2"/>
    <w:rsid w:val="004C5390"/>
    <w:rsid w:val="004D1222"/>
    <w:rsid w:val="004E2607"/>
    <w:rsid w:val="00531406"/>
    <w:rsid w:val="00574A65"/>
    <w:rsid w:val="00584CB0"/>
    <w:rsid w:val="005D0990"/>
    <w:rsid w:val="006129AF"/>
    <w:rsid w:val="00623509"/>
    <w:rsid w:val="00642628"/>
    <w:rsid w:val="00660099"/>
    <w:rsid w:val="00673B3C"/>
    <w:rsid w:val="007C5EEE"/>
    <w:rsid w:val="007F1515"/>
    <w:rsid w:val="00885C80"/>
    <w:rsid w:val="00944900"/>
    <w:rsid w:val="00957868"/>
    <w:rsid w:val="00977BDF"/>
    <w:rsid w:val="009A6A29"/>
    <w:rsid w:val="009B62D1"/>
    <w:rsid w:val="00B06FC0"/>
    <w:rsid w:val="00B12B3A"/>
    <w:rsid w:val="00B6179D"/>
    <w:rsid w:val="00B63B25"/>
    <w:rsid w:val="00BA6DC4"/>
    <w:rsid w:val="00BC0256"/>
    <w:rsid w:val="00BC7F68"/>
    <w:rsid w:val="00C137D8"/>
    <w:rsid w:val="00C40B94"/>
    <w:rsid w:val="00C84888"/>
    <w:rsid w:val="00C9657D"/>
    <w:rsid w:val="00CE416A"/>
    <w:rsid w:val="00D108F6"/>
    <w:rsid w:val="00D224BA"/>
    <w:rsid w:val="00D96316"/>
    <w:rsid w:val="00DC24B1"/>
    <w:rsid w:val="00F317E1"/>
    <w:rsid w:val="00F539A5"/>
    <w:rsid w:val="00F86D5C"/>
    <w:rsid w:val="00FA52ED"/>
    <w:rsid w:val="00FE12DD"/>
    <w:rsid w:val="070535C3"/>
    <w:rsid w:val="0BF20184"/>
    <w:rsid w:val="16602AE9"/>
    <w:rsid w:val="2D2109AE"/>
    <w:rsid w:val="32880D9E"/>
    <w:rsid w:val="437111D1"/>
    <w:rsid w:val="54C16188"/>
    <w:rsid w:val="5CE81FF9"/>
    <w:rsid w:val="647773AC"/>
    <w:rsid w:val="71DA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360</Characters>
  <Lines>3</Lines>
  <Paragraphs>1</Paragraphs>
  <TotalTime>4</TotalTime>
  <ScaleCrop>false</ScaleCrop>
  <LinksUpToDate>false</LinksUpToDate>
  <CharactersWithSpaces>422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2016-04-19T01:28:00Z</dcterms:created>
  <dc:creator>Microsoft</dc:creator>
  <cp:lastModifiedBy>908680490</cp:lastModifiedBy>
  <dcterms:modified xsi:type="dcterms:W3CDTF">2018-09-19T06:52:24Z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