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bookmarkStart w:id="0" w:name="OLE_LINK1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盐城市大丰区丰华街道朝荣二匡河西桥改造工程</w:t>
      </w:r>
    </w:p>
    <w:p>
      <w:pPr>
        <w:spacing w:line="480" w:lineRule="auto"/>
        <w:ind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0" w:firstLineChars="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招标控制价公示</w:t>
      </w: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各投标单位：</w:t>
      </w:r>
    </w:p>
    <w:p>
      <w:pPr>
        <w:spacing w:line="48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盐城市大丰区丰华街道朝荣二匡河西桥改造工程</w:t>
      </w:r>
      <w:r>
        <w:rPr>
          <w:rFonts w:hint="eastAsia" w:asciiTheme="minorEastAsia" w:hAnsiTheme="minorEastAsia" w:eastAsiaTheme="minorEastAsia"/>
          <w:sz w:val="24"/>
          <w:szCs w:val="24"/>
        </w:rPr>
        <w:t>招标控制价为人民币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71.4244</w:t>
      </w:r>
      <w:r>
        <w:rPr>
          <w:rFonts w:hint="eastAsia" w:asciiTheme="minorEastAsia" w:hAnsiTheme="minorEastAsia" w:eastAsiaTheme="minorEastAsia"/>
          <w:sz w:val="24"/>
          <w:szCs w:val="24"/>
        </w:rPr>
        <w:t>万元。</w:t>
      </w:r>
      <w:bookmarkStart w:id="1" w:name="_GoBack"/>
      <w:bookmarkEnd w:id="1"/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480" w:lineRule="auto"/>
        <w:ind w:firstLine="3000" w:firstLineChars="125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   标   人：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盐城市大丰区人民政府丰华街道办事处</w:t>
      </w:r>
    </w:p>
    <w:p>
      <w:pPr>
        <w:spacing w:line="480" w:lineRule="auto"/>
        <w:ind w:firstLine="5640" w:firstLineChars="235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2021年4月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59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93F"/>
    <w:rsid w:val="00057C9C"/>
    <w:rsid w:val="001E3104"/>
    <w:rsid w:val="00411A38"/>
    <w:rsid w:val="0045593F"/>
    <w:rsid w:val="004F10A8"/>
    <w:rsid w:val="004F56FF"/>
    <w:rsid w:val="00526CB1"/>
    <w:rsid w:val="00762D25"/>
    <w:rsid w:val="007F64F6"/>
    <w:rsid w:val="00811BF5"/>
    <w:rsid w:val="00833279"/>
    <w:rsid w:val="00837EE4"/>
    <w:rsid w:val="00867F8F"/>
    <w:rsid w:val="009E0CA3"/>
    <w:rsid w:val="00A94233"/>
    <w:rsid w:val="00AB71CB"/>
    <w:rsid w:val="00B11AAF"/>
    <w:rsid w:val="00D677F0"/>
    <w:rsid w:val="00EE2385"/>
    <w:rsid w:val="00FA79A9"/>
    <w:rsid w:val="02F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ind w:firstLine="200" w:firstLineChars="20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0" w:after="20" w:line="416" w:lineRule="auto"/>
      <w:outlineLvl w:val="2"/>
    </w:pPr>
    <w:rPr>
      <w:rFonts w:ascii="Times New Roman" w:hAnsi="Times New Roman" w:eastAsia="黑体" w:cs="Times New Roman"/>
      <w:bCs/>
      <w:kern w:val="0"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4"/>
    <w:semiHidden/>
    <w:unhideWhenUsed/>
    <w:uiPriority w:val="99"/>
    <w:pPr>
      <w:spacing w:after="120"/>
      <w:ind w:left="420" w:leftChars="200"/>
    </w:pPr>
  </w:style>
  <w:style w:type="paragraph" w:styleId="6">
    <w:name w:val="Plain Text"/>
    <w:basedOn w:val="1"/>
    <w:link w:val="20"/>
    <w:qFormat/>
    <w:uiPriority w:val="99"/>
    <w:rPr>
      <w:rFonts w:ascii="宋体" w:hAnsi="Courier New" w:cs="Times New Roman"/>
      <w:kern w:val="0"/>
      <w:sz w:val="20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8">
    <w:name w:val="header"/>
    <w:basedOn w:val="1"/>
    <w:link w:val="2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link w:val="15"/>
    <w:semiHidden/>
    <w:unhideWhenUsed/>
    <w:uiPriority w:val="99"/>
    <w:pPr>
      <w:ind w:firstLine="420"/>
    </w:pPr>
  </w:style>
  <w:style w:type="character" w:styleId="13">
    <w:name w:val="page number"/>
    <w:basedOn w:val="12"/>
    <w:qFormat/>
    <w:uiPriority w:val="0"/>
  </w:style>
  <w:style w:type="character" w:customStyle="1" w:styleId="14">
    <w:name w:val="正文文本缩进 Char"/>
    <w:basedOn w:val="12"/>
    <w:link w:val="5"/>
    <w:semiHidden/>
    <w:uiPriority w:val="99"/>
    <w:rPr>
      <w:rFonts w:ascii="Calibri" w:hAnsi="Calibri" w:eastAsia="宋体" w:cs="Times New Roman"/>
    </w:rPr>
  </w:style>
  <w:style w:type="character" w:customStyle="1" w:styleId="15">
    <w:name w:val="正文首行缩进 2 Char"/>
    <w:basedOn w:val="14"/>
    <w:link w:val="10"/>
    <w:semiHidden/>
    <w:uiPriority w:val="99"/>
  </w:style>
  <w:style w:type="character" w:customStyle="1" w:styleId="16">
    <w:name w:val="标题 1 Char"/>
    <w:basedOn w:val="12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标题 3 Char"/>
    <w:basedOn w:val="12"/>
    <w:link w:val="4"/>
    <w:qFormat/>
    <w:uiPriority w:val="99"/>
    <w:rPr>
      <w:rFonts w:ascii="Times New Roman" w:hAnsi="Times New Roman" w:eastAsia="黑体" w:cs="Times New Roman"/>
      <w:bCs/>
      <w:kern w:val="0"/>
      <w:sz w:val="32"/>
      <w:szCs w:val="32"/>
    </w:rPr>
  </w:style>
  <w:style w:type="character" w:customStyle="1" w:styleId="19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20">
    <w:name w:val="纯文本 Char"/>
    <w:basedOn w:val="12"/>
    <w:link w:val="6"/>
    <w:qFormat/>
    <w:uiPriority w:val="99"/>
    <w:rPr>
      <w:rFonts w:ascii="宋体" w:hAnsi="Courier New" w:eastAsia="宋体" w:cs="Times New Roman"/>
      <w:kern w:val="0"/>
      <w:sz w:val="20"/>
      <w:szCs w:val="20"/>
    </w:rPr>
  </w:style>
  <w:style w:type="paragraph" w:customStyle="1" w:styleId="21">
    <w:name w:val="Body text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2">
    <w:name w:val="Other|1"/>
    <w:basedOn w:val="1"/>
    <w:qFormat/>
    <w:uiPriority w:val="0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3">
    <w:name w:val="Table caption|1"/>
    <w:basedOn w:val="1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4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25">
    <w:name w:val="页眉 Char"/>
    <w:basedOn w:val="12"/>
    <w:link w:val="8"/>
    <w:semiHidden/>
    <w:uiPriority w:val="99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62</Characters>
  <Lines>5</Lines>
  <Paragraphs>6</Paragraphs>
  <TotalTime>2</TotalTime>
  <ScaleCrop>false</ScaleCrop>
  <LinksUpToDate>false</LinksUpToDate>
  <CharactersWithSpaces>108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2021-03-29T13:17:00Z</dcterms:created>
  <dc:creator>高娟</dc:creator>
  <cp:lastModifiedBy>sd</cp:lastModifiedBy>
  <cp:lastPrinted>2021-04-12T03:14:35Z</cp:lastPrinted>
  <dcterms:modified xsi:type="dcterms:W3CDTF">2021-04-12T03:21:15Z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